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03BC" w14:textId="77777777" w:rsidR="001A1AF7" w:rsidRDefault="001A1AF7" w:rsidP="001A1AF7">
      <w:pPr>
        <w:spacing w:after="0"/>
        <w:jc w:val="center"/>
        <w:rPr>
          <w:rFonts w:ascii="Arial" w:hAnsi="Arial" w:cs="Arial"/>
          <w:sz w:val="48"/>
          <w:szCs w:val="48"/>
          <w:lang w:eastAsia="ar-SA"/>
        </w:rPr>
      </w:pPr>
      <w:r>
        <w:rPr>
          <w:rFonts w:ascii="Arial" w:hAnsi="Arial" w:cs="Arial"/>
          <w:sz w:val="48"/>
          <w:szCs w:val="48"/>
          <w:lang w:eastAsia="ar-SA"/>
        </w:rPr>
        <w:t>П P И K A З № 163</w:t>
      </w:r>
    </w:p>
    <w:p w14:paraId="07E902D7" w14:textId="77777777" w:rsidR="001A1AF7" w:rsidRDefault="001A1AF7" w:rsidP="001A1AF7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заведующего отделом образования администрации</w:t>
      </w:r>
    </w:p>
    <w:p w14:paraId="111EA6C9" w14:textId="77777777" w:rsidR="001A1AF7" w:rsidRDefault="001A1AF7" w:rsidP="001A1AF7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Парфеньевского муниципального округа Костромской области</w:t>
      </w:r>
    </w:p>
    <w:p w14:paraId="5FF114BB" w14:textId="77777777" w:rsidR="001A1AF7" w:rsidRDefault="001A1AF7" w:rsidP="001A1AF7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&lt;&lt;.10.&gt;&gt; сентября...2024 г.</w:t>
      </w:r>
    </w:p>
    <w:p w14:paraId="3EB52E1D" w14:textId="77777777" w:rsidR="001A1AF7" w:rsidRDefault="001A1AF7" w:rsidP="001A1AF7">
      <w:pPr>
        <w:spacing w:after="0"/>
        <w:rPr>
          <w:rFonts w:ascii="Arial" w:hAnsi="Arial" w:cs="Arial"/>
          <w:sz w:val="16"/>
          <w:szCs w:val="16"/>
        </w:rPr>
      </w:pPr>
    </w:p>
    <w:p w14:paraId="47B6E2C1" w14:textId="77777777" w:rsidR="001A1AF7" w:rsidRDefault="001A1AF7" w:rsidP="001A1A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Об организации </w:t>
      </w:r>
      <w:r>
        <w:rPr>
          <w:rFonts w:ascii="Arial" w:hAnsi="Arial" w:cs="Arial"/>
          <w:sz w:val="24"/>
          <w:szCs w:val="24"/>
        </w:rPr>
        <w:t>НОКУООД 2024</w:t>
      </w:r>
    </w:p>
    <w:p w14:paraId="4E25E63F" w14:textId="77777777" w:rsidR="001A1AF7" w:rsidRDefault="001A1AF7" w:rsidP="001A1A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FEDA74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приказа департамента образования и науки Костромской области от 13 июня 2024 года № 926 «О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Костромской области в 2024 году», </w:t>
      </w:r>
    </w:p>
    <w:p w14:paraId="320F4645" w14:textId="77777777" w:rsidR="001A1AF7" w:rsidRDefault="001A1AF7" w:rsidP="001A1A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078C67" w14:textId="77777777" w:rsidR="001A1AF7" w:rsidRDefault="001A1AF7" w:rsidP="001A1AF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ПРИКАЗЫВАЮ:</w:t>
      </w:r>
    </w:p>
    <w:p w14:paraId="2FA1FBE6" w14:textId="77777777" w:rsidR="001A1AF7" w:rsidRPr="002B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B1AF7">
        <w:rPr>
          <w:rFonts w:ascii="Arial" w:hAnsi="Arial" w:cs="Arial"/>
          <w:sz w:val="24"/>
          <w:szCs w:val="24"/>
        </w:rPr>
        <w:t xml:space="preserve">Провести в образовательных организациях Парфеньевского муниципального округа с </w:t>
      </w:r>
      <w:r>
        <w:rPr>
          <w:rFonts w:ascii="Arial" w:hAnsi="Arial" w:cs="Arial"/>
          <w:sz w:val="24"/>
          <w:szCs w:val="24"/>
        </w:rPr>
        <w:t>10 сентября</w:t>
      </w:r>
      <w:r w:rsidRPr="002B1AF7">
        <w:rPr>
          <w:rFonts w:ascii="Arial" w:hAnsi="Arial" w:cs="Arial"/>
          <w:sz w:val="24"/>
          <w:szCs w:val="24"/>
        </w:rPr>
        <w:t xml:space="preserve"> по 20 октября 202</w:t>
      </w:r>
      <w:r>
        <w:rPr>
          <w:rFonts w:ascii="Arial" w:hAnsi="Arial" w:cs="Arial"/>
          <w:sz w:val="24"/>
          <w:szCs w:val="24"/>
        </w:rPr>
        <w:t>4</w:t>
      </w:r>
      <w:r w:rsidRPr="002B1AF7">
        <w:rPr>
          <w:rFonts w:ascii="Arial" w:hAnsi="Arial" w:cs="Arial"/>
          <w:sz w:val="24"/>
          <w:szCs w:val="24"/>
        </w:rPr>
        <w:t xml:space="preserve"> года мероприятия независимой оценки качества условий осуществления образовательной деятельности (далее – НОКУООД) (Приложение 1).</w:t>
      </w:r>
    </w:p>
    <w:p w14:paraId="74496E09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2.Руководителям образовательных организаций Парфеньевского муниципального округа:</w:t>
      </w:r>
    </w:p>
    <w:p w14:paraId="400F340C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2B1AF7">
        <w:rPr>
          <w:rFonts w:ascii="Arial" w:hAnsi="Arial" w:cs="Arial"/>
          <w:sz w:val="24"/>
          <w:szCs w:val="24"/>
        </w:rPr>
        <w:t>Предоставить оператору фотоотчеты по информационной составляющей НОКУООД.</w:t>
      </w:r>
    </w:p>
    <w:p w14:paraId="224C960A" w14:textId="77777777" w:rsidR="001A1AF7" w:rsidRPr="002B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2B1AF7">
        <w:rPr>
          <w:rFonts w:ascii="Arial" w:hAnsi="Arial" w:cs="Arial"/>
          <w:sz w:val="24"/>
          <w:szCs w:val="24"/>
        </w:rPr>
        <w:t>Пройти анкетирование руководителей.</w:t>
      </w:r>
    </w:p>
    <w:p w14:paraId="6F24C3C3" w14:textId="77777777" w:rsidR="001A1AF7" w:rsidRPr="002B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2B1AF7">
        <w:rPr>
          <w:rFonts w:ascii="Arial" w:hAnsi="Arial" w:cs="Arial"/>
          <w:sz w:val="24"/>
          <w:szCs w:val="24"/>
        </w:rPr>
        <w:t>Обеспечить участие в анкетировании председателя родительского комитета, 40% родителей обучающихся и воспитанников и 40% старшеклассников, согласно рекомендациям и в сроки, определенные оператором на электронной площадке, определенной оператором.</w:t>
      </w:r>
    </w:p>
    <w:p w14:paraId="707710A4" w14:textId="77777777" w:rsidR="001A1AF7" w:rsidRPr="002B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2B1AF7">
        <w:rPr>
          <w:rFonts w:ascii="Arial" w:hAnsi="Arial" w:cs="Arial"/>
          <w:sz w:val="24"/>
          <w:szCs w:val="24"/>
        </w:rPr>
        <w:t xml:space="preserve">Ежеквартально, в срок до 5 числа месяца, следующего за отчетным периодом, начиная со </w:t>
      </w:r>
      <w:r w:rsidRPr="002B1AF7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2B1AF7">
        <w:rPr>
          <w:rFonts w:ascii="Arial" w:hAnsi="Arial" w:cs="Arial"/>
          <w:sz w:val="24"/>
          <w:szCs w:val="24"/>
        </w:rPr>
        <w:t xml:space="preserve"> квартала текущего года, размещать на сайте образовательной организации Отчеты по Плану устранения замечаний, выявленных в ходе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202</w:t>
      </w:r>
      <w:r>
        <w:rPr>
          <w:rFonts w:ascii="Arial" w:hAnsi="Arial" w:cs="Arial"/>
          <w:sz w:val="24"/>
          <w:szCs w:val="24"/>
        </w:rPr>
        <w:t>4</w:t>
      </w:r>
      <w:r w:rsidRPr="002B1AF7">
        <w:rPr>
          <w:rFonts w:ascii="Arial" w:hAnsi="Arial" w:cs="Arial"/>
          <w:sz w:val="24"/>
          <w:szCs w:val="24"/>
        </w:rPr>
        <w:t xml:space="preserve"> год.</w:t>
      </w:r>
    </w:p>
    <w:p w14:paraId="22C646B6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Назначить координатором мероприятий НОКУООД отдел образования администрации Парфеньевского муниципального округа.</w:t>
      </w:r>
    </w:p>
    <w:p w14:paraId="2B937395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4.Централизованной бухгалтерии отдела образования администрации Парфеньевского муниципального округа (Шибалова Т. В.) заключить договор с ГАУ КО РЦОКО «Эксперт» - оператором НОКУООД в 2024 году.</w:t>
      </w:r>
    </w:p>
    <w:p w14:paraId="52C5EF33" w14:textId="77777777" w:rsidR="001A1AF7" w:rsidRDefault="001A1AF7" w:rsidP="001A1A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Контроль за исполнением настоящего приказа оставляю за собой. </w:t>
      </w:r>
    </w:p>
    <w:p w14:paraId="0E7649BA" w14:textId="77777777" w:rsidR="001A1AF7" w:rsidRDefault="001A1AF7" w:rsidP="001A1AF7">
      <w:pPr>
        <w:spacing w:after="0"/>
        <w:rPr>
          <w:rFonts w:ascii="Arial" w:hAnsi="Arial" w:cs="Arial"/>
        </w:rPr>
      </w:pPr>
    </w:p>
    <w:p w14:paraId="6AF72202" w14:textId="77777777" w:rsidR="001A1AF7" w:rsidRDefault="001A1AF7" w:rsidP="001A1AF7">
      <w:pPr>
        <w:spacing w:after="0"/>
        <w:jc w:val="center"/>
        <w:rPr>
          <w:rFonts w:ascii="Arial" w:hAnsi="Arial" w:cs="Arial"/>
        </w:rPr>
      </w:pPr>
    </w:p>
    <w:p w14:paraId="25E0A4D5" w14:textId="77777777" w:rsidR="001A1AF7" w:rsidRDefault="001A1AF7" w:rsidP="001A1AF7">
      <w:pPr>
        <w:spacing w:after="0"/>
        <w:jc w:val="center"/>
        <w:rPr>
          <w:rFonts w:ascii="Arial" w:hAnsi="Arial" w:cs="Arial"/>
        </w:rPr>
      </w:pPr>
    </w:p>
    <w:p w14:paraId="36204DD4" w14:textId="77777777" w:rsidR="001A1AF7" w:rsidRPr="00CC3E1F" w:rsidRDefault="001A1AF7" w:rsidP="001A1A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3E1F">
        <w:rPr>
          <w:rFonts w:ascii="Arial" w:hAnsi="Arial" w:cs="Arial"/>
          <w:sz w:val="24"/>
          <w:szCs w:val="24"/>
        </w:rPr>
        <w:t>Заведующий отделом образования</w:t>
      </w:r>
      <w:r w:rsidRPr="00CC3E1F">
        <w:rPr>
          <w:rFonts w:ascii="Arial" w:hAnsi="Arial" w:cs="Arial"/>
          <w:sz w:val="24"/>
          <w:szCs w:val="24"/>
        </w:rPr>
        <w:tab/>
      </w:r>
      <w:r w:rsidRPr="00CC3E1F">
        <w:rPr>
          <w:rFonts w:ascii="Arial" w:hAnsi="Arial" w:cs="Arial"/>
          <w:sz w:val="24"/>
          <w:szCs w:val="24"/>
        </w:rPr>
        <w:tab/>
      </w:r>
      <w:r w:rsidRPr="00CC3E1F">
        <w:rPr>
          <w:rFonts w:ascii="Arial" w:hAnsi="Arial" w:cs="Arial"/>
          <w:sz w:val="24"/>
          <w:szCs w:val="24"/>
        </w:rPr>
        <w:tab/>
        <w:t>Е.А. Изюмова</w:t>
      </w:r>
    </w:p>
    <w:p w14:paraId="10569EAD" w14:textId="77777777" w:rsidR="001A1AF7" w:rsidRPr="00CC3E1F" w:rsidRDefault="001A1AF7" w:rsidP="001A1AF7">
      <w:pPr>
        <w:spacing w:after="0"/>
        <w:rPr>
          <w:rFonts w:ascii="Arial" w:hAnsi="Arial" w:cs="Arial"/>
          <w:sz w:val="24"/>
          <w:szCs w:val="24"/>
        </w:rPr>
      </w:pPr>
    </w:p>
    <w:p w14:paraId="66121276" w14:textId="77777777" w:rsidR="001A1AF7" w:rsidRDefault="001A1AF7" w:rsidP="001A1AF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33F273D" w14:textId="77777777" w:rsidR="001A1AF7" w:rsidRDefault="001A1AF7" w:rsidP="001A1AF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48D11AB0" w14:textId="77777777" w:rsidR="001A1AF7" w:rsidRDefault="001A1AF7" w:rsidP="001A1AF7">
      <w:pPr>
        <w:spacing w:after="0"/>
        <w:ind w:left="56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приказу отдела образования </w:t>
      </w:r>
    </w:p>
    <w:p w14:paraId="18F9AF60" w14:textId="77777777" w:rsidR="001A1AF7" w:rsidRDefault="001A1AF7" w:rsidP="001A1AF7">
      <w:pPr>
        <w:spacing w:after="0"/>
        <w:ind w:left="56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163 от 10.09.2024 г.</w:t>
      </w:r>
    </w:p>
    <w:p w14:paraId="3DC9BCC2" w14:textId="77777777" w:rsidR="001A1AF7" w:rsidRDefault="001A1AF7" w:rsidP="001A1AF7">
      <w:pPr>
        <w:spacing w:after="0"/>
        <w:rPr>
          <w:rFonts w:ascii="Arial" w:hAnsi="Arial" w:cs="Arial"/>
          <w:sz w:val="24"/>
          <w:szCs w:val="24"/>
        </w:rPr>
      </w:pPr>
    </w:p>
    <w:p w14:paraId="7F5B31DE" w14:textId="77777777" w:rsidR="001A1AF7" w:rsidRDefault="001A1AF7" w:rsidP="001A1A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организаций, определенных учредителем для проведения в 2024 году мероприятий независимой оценки качества условий осуществления образовательной деятельности.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1"/>
        <w:gridCol w:w="5059"/>
        <w:gridCol w:w="3485"/>
      </w:tblGrid>
      <w:tr w:rsidR="001A1AF7" w14:paraId="5E0D8617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1838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FEE0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BBF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1A1AF7" w14:paraId="2C7D3B58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1A0A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AE0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«Парфеньевская СОШ»</w:t>
            </w:r>
          </w:p>
          <w:p w14:paraId="5D08B3A9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4C1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Шмаков Алексей Викторович</w:t>
            </w:r>
          </w:p>
        </w:tc>
      </w:tr>
      <w:tr w:rsidR="001A1AF7" w14:paraId="675ACDF2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6088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18C6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«Николо-Поломская СОШ»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5D3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Рябинина Наталия Александровна</w:t>
            </w:r>
          </w:p>
        </w:tc>
      </w:tr>
      <w:tr w:rsidR="001A1AF7" w14:paraId="524D1C60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524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2F4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«Савинская ООШ»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D26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Крылова Ольга Борисовна</w:t>
            </w:r>
          </w:p>
        </w:tc>
      </w:tr>
      <w:tr w:rsidR="001A1AF7" w14:paraId="3B1E82CA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6FF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99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Вохтомская ООШ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F07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Батракова Ирина Александровна</w:t>
            </w:r>
          </w:p>
        </w:tc>
      </w:tr>
      <w:tr w:rsidR="001A1AF7" w14:paraId="64FA1CF6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1A8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E71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«Потрусовская ООШ»</w:t>
            </w:r>
          </w:p>
          <w:p w14:paraId="0AA4E8AD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DD3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Уткин Сергей Александрович</w:t>
            </w:r>
          </w:p>
        </w:tc>
      </w:tr>
      <w:tr w:rsidR="001A1AF7" w14:paraId="2359F019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55F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FEF4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МКДОУ детский сад «Теремок»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B0A0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Кочкарёва Елена Владимировна</w:t>
            </w:r>
          </w:p>
        </w:tc>
      </w:tr>
      <w:tr w:rsidR="001A1AF7" w14:paraId="7F89B490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03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669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МКДОУ детский сад «Тополек»</w:t>
            </w:r>
          </w:p>
          <w:p w14:paraId="57308EDA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0AF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Сироткина Нина Николаевна</w:t>
            </w:r>
          </w:p>
        </w:tc>
      </w:tr>
      <w:tr w:rsidR="001A1AF7" w14:paraId="38311069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66A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552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ДО ДЮСШ с. Парфеньево</w:t>
            </w:r>
          </w:p>
          <w:p w14:paraId="6CBC6B72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A65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Кашин Владимир Сергеевич</w:t>
            </w:r>
          </w:p>
        </w:tc>
      </w:tr>
      <w:tr w:rsidR="001A1AF7" w14:paraId="78F09843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D11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59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 ДО «Дом детского творчества</w:t>
            </w:r>
          </w:p>
          <w:p w14:paraId="67BF72BE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18B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Балашова Ирина Борисовна</w:t>
            </w:r>
          </w:p>
        </w:tc>
      </w:tr>
      <w:tr w:rsidR="001A1AF7" w14:paraId="2F86A5AC" w14:textId="77777777" w:rsidTr="008977C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937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0BF4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МКУДО «Парфеньевская школа искусств»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BD7" w14:textId="77777777" w:rsidR="001A1AF7" w:rsidRDefault="001A1AF7" w:rsidP="001A1A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Данилова Юлия Александровна</w:t>
            </w:r>
          </w:p>
        </w:tc>
      </w:tr>
    </w:tbl>
    <w:p w14:paraId="5B8E84A9" w14:textId="77777777" w:rsidR="001A1AF7" w:rsidRDefault="001A1AF7" w:rsidP="001A1AF7">
      <w:pPr>
        <w:spacing w:after="0"/>
        <w:rPr>
          <w:rFonts w:ascii="Arial" w:hAnsi="Arial" w:cs="Arial"/>
        </w:rPr>
      </w:pPr>
    </w:p>
    <w:p w14:paraId="058424AF" w14:textId="77777777" w:rsidR="001A1AF7" w:rsidRDefault="001A1AF7" w:rsidP="001A1A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DEDC85" w14:textId="77777777" w:rsidR="00DA4C7E" w:rsidRDefault="00DA4C7E" w:rsidP="001A1AF7">
      <w:pPr>
        <w:spacing w:after="0"/>
      </w:pPr>
    </w:p>
    <w:sectPr w:rsidR="00DA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7"/>
    <w:rsid w:val="001A1AF7"/>
    <w:rsid w:val="004A6121"/>
    <w:rsid w:val="00A21B17"/>
    <w:rsid w:val="00C44A05"/>
    <w:rsid w:val="00D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6C66"/>
  <w15:chartTrackingRefBased/>
  <w15:docId w15:val="{8AD3DFD9-01C1-4D17-B3E6-0A99E63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F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F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1</cp:revision>
  <dcterms:created xsi:type="dcterms:W3CDTF">2024-09-10T11:38:00Z</dcterms:created>
  <dcterms:modified xsi:type="dcterms:W3CDTF">2024-09-10T11:39:00Z</dcterms:modified>
</cp:coreProperties>
</file>